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hint="eastAsia" w:ascii="黑体" w:hAnsi="黑体" w:eastAsia="黑体" w:cs="黑体"/>
          <w:b/>
          <w:bCs/>
          <w:kern w:val="2"/>
          <w:sz w:val="28"/>
          <w:szCs w:val="36"/>
          <w:lang w:val="en-US" w:eastAsia="zh-CN" w:bidi="ar-SA"/>
        </w:rPr>
        <w:id w:val="147471384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Cs/>
          <w:kern w:val="2"/>
          <w:sz w:val="21"/>
          <w:szCs w:val="32"/>
          <w:u w:val="none"/>
          <w:vertAlign w:val="baseline"/>
          <w:lang w:val="en-US" w:eastAsia="zh-CN" w:bidi="ar-SA"/>
        </w:rPr>
      </w:sdtEndPr>
      <w:sdtContent>
        <w:p w14:paraId="6BAAE0E2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b/>
              <w:bCs/>
              <w:kern w:val="2"/>
              <w:sz w:val="28"/>
              <w:szCs w:val="36"/>
              <w:lang w:val="en-US" w:eastAsia="zh-CN" w:bidi="ar-SA"/>
            </w:rPr>
          </w:pPr>
        </w:p>
        <w:p w14:paraId="733D5336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b/>
              <w:bCs/>
              <w:sz w:val="36"/>
              <w:szCs w:val="44"/>
            </w:rPr>
          </w:pPr>
          <w:r>
            <w:rPr>
              <w:rFonts w:hint="eastAsia" w:ascii="黑体" w:hAnsi="黑体" w:eastAsia="黑体" w:cs="黑体"/>
              <w:b/>
              <w:bCs/>
              <w:sz w:val="36"/>
              <w:szCs w:val="44"/>
            </w:rPr>
            <w:t>目</w:t>
          </w:r>
          <w:r>
            <w:rPr>
              <w:rFonts w:hint="eastAsia" w:ascii="黑体" w:hAnsi="黑体" w:eastAsia="黑体" w:cs="黑体"/>
              <w:b/>
              <w:bCs/>
              <w:sz w:val="36"/>
              <w:szCs w:val="44"/>
              <w:lang w:val="en-US" w:eastAsia="zh-CN"/>
            </w:rPr>
            <w:t xml:space="preserve"> </w:t>
          </w:r>
          <w:r>
            <w:rPr>
              <w:rFonts w:hint="eastAsia" w:ascii="黑体" w:hAnsi="黑体" w:eastAsia="黑体" w:cs="黑体"/>
              <w:b/>
              <w:bCs/>
              <w:sz w:val="36"/>
              <w:szCs w:val="44"/>
            </w:rPr>
            <w:t>录</w:t>
          </w:r>
        </w:p>
        <w:p w14:paraId="24E43EF3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b/>
              <w:bCs/>
              <w:sz w:val="36"/>
              <w:szCs w:val="44"/>
            </w:rPr>
          </w:pPr>
        </w:p>
        <w:p w14:paraId="7BFF049C">
          <w:pPr>
            <w:pStyle w:val="4"/>
            <w:tabs>
              <w:tab w:val="right" w:leader="dot" w:pos="9746"/>
            </w:tabs>
            <w:rPr>
              <w:rFonts w:hint="eastAsia" w:ascii="黑体" w:hAnsi="黑体" w:eastAsia="黑体" w:cs="黑体"/>
              <w:bCs/>
              <w:sz w:val="24"/>
              <w:szCs w:val="40"/>
              <w:u w:val="none"/>
              <w:vertAlign w:val="baseline"/>
              <w:lang w:val="en-US" w:eastAsia="zh-CN"/>
            </w:rPr>
          </w:pPr>
          <w:r>
            <w:rPr>
              <w:rFonts w:hint="eastAsia" w:ascii="黑体" w:hAnsi="黑体" w:eastAsia="黑体" w:cs="黑体"/>
              <w:b/>
              <w:bCs/>
              <w:sz w:val="40"/>
              <w:szCs w:val="40"/>
              <w:u w:val="none"/>
              <w:vertAlign w:val="baseline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/>
              <w:bCs/>
              <w:sz w:val="40"/>
              <w:szCs w:val="40"/>
              <w:u w:val="none"/>
              <w:vertAlign w:val="baseline"/>
              <w:lang w:val="en-US" w:eastAsia="zh-CN"/>
            </w:rPr>
            <w:instrText xml:space="preserve">TOC \o "1-1" \h \u </w:instrText>
          </w:r>
          <w:r>
            <w:rPr>
              <w:rFonts w:hint="eastAsia" w:ascii="黑体" w:hAnsi="黑体" w:eastAsia="黑体" w:cs="黑体"/>
              <w:b/>
              <w:bCs/>
              <w:sz w:val="40"/>
              <w:szCs w:val="40"/>
              <w:u w:val="none"/>
              <w:vertAlign w:val="baseline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4"/>
              <w:szCs w:val="40"/>
              <w:u w:val="none"/>
              <w:vertAlign w:val="baseline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Cs/>
              <w:sz w:val="24"/>
              <w:szCs w:val="40"/>
              <w:vertAlign w:val="baseline"/>
              <w:lang w:val="en-US" w:eastAsia="zh-CN"/>
            </w:rPr>
            <w:instrText xml:space="preserve"> HYPERLINK \l _Toc28010 </w:instrText>
          </w:r>
          <w:r>
            <w:rPr>
              <w:rFonts w:hint="eastAsia" w:ascii="黑体" w:hAnsi="黑体" w:eastAsia="黑体" w:cs="黑体"/>
              <w:bCs/>
              <w:sz w:val="24"/>
              <w:szCs w:val="40"/>
              <w:vertAlign w:val="baseline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4"/>
              <w:szCs w:val="32"/>
              <w:vertAlign w:val="baseline"/>
              <w:lang w:val="en-US" w:eastAsia="zh-CN"/>
            </w:rPr>
            <w:t>药物临床试验初始审查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_Toc28010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2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/>
              <w:sz w:val="24"/>
              <w:szCs w:val="40"/>
              <w:u w:val="none"/>
              <w:vertAlign w:val="baseline"/>
              <w:lang w:val="en-US" w:eastAsia="zh-CN"/>
            </w:rPr>
            <w:fldChar w:fldCharType="end"/>
          </w:r>
        </w:p>
        <w:p w14:paraId="0CB5456E">
          <w:pPr>
            <w:rPr>
              <w:sz w:val="24"/>
              <w:szCs w:val="32"/>
            </w:rPr>
          </w:pPr>
        </w:p>
        <w:p w14:paraId="76119DD6">
          <w:pPr>
            <w:pStyle w:val="4"/>
            <w:tabs>
              <w:tab w:val="right" w:leader="dot" w:pos="9746"/>
            </w:tabs>
            <w:rPr>
              <w:sz w:val="24"/>
              <w:szCs w:val="32"/>
            </w:rPr>
          </w:pPr>
          <w:r>
            <w:rPr>
              <w:rFonts w:hint="eastAsia" w:ascii="黑体" w:hAnsi="黑体" w:eastAsia="黑体" w:cs="黑体"/>
              <w:bCs/>
              <w:sz w:val="24"/>
              <w:szCs w:val="40"/>
              <w:u w:val="none"/>
              <w:vertAlign w:val="baseline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Cs/>
              <w:sz w:val="24"/>
              <w:szCs w:val="40"/>
              <w:vertAlign w:val="baseline"/>
              <w:lang w:val="en-US" w:eastAsia="zh-CN"/>
            </w:rPr>
            <w:instrText xml:space="preserve"> HYPERLINK \l _Toc32290 </w:instrText>
          </w:r>
          <w:r>
            <w:rPr>
              <w:rFonts w:hint="eastAsia" w:ascii="黑体" w:hAnsi="黑体" w:eastAsia="黑体" w:cs="黑体"/>
              <w:bCs/>
              <w:sz w:val="24"/>
              <w:szCs w:val="40"/>
              <w:vertAlign w:val="baseline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4"/>
              <w:szCs w:val="32"/>
              <w:vertAlign w:val="baseline"/>
              <w:lang w:val="en-US" w:eastAsia="zh-CN"/>
            </w:rPr>
            <w:t>研究者发起的临床研究初始审查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_Toc32290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3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/>
              <w:sz w:val="24"/>
              <w:szCs w:val="40"/>
              <w:u w:val="none"/>
              <w:vertAlign w:val="baseline"/>
              <w:lang w:val="en-US" w:eastAsia="zh-CN"/>
            </w:rPr>
            <w:fldChar w:fldCharType="end"/>
          </w:r>
        </w:p>
        <w:p w14:paraId="5897C3B7">
          <w:pPr>
            <w:pStyle w:val="4"/>
            <w:tabs>
              <w:tab w:val="right" w:leader="dot" w:pos="9746"/>
            </w:tabs>
            <w:spacing w:line="720" w:lineRule="auto"/>
            <w:rPr>
              <w:sz w:val="24"/>
              <w:szCs w:val="32"/>
            </w:rPr>
          </w:pPr>
          <w:r>
            <w:rPr>
              <w:rFonts w:hint="eastAsia" w:ascii="黑体" w:hAnsi="黑体" w:eastAsia="黑体" w:cs="黑体"/>
              <w:bCs/>
              <w:sz w:val="24"/>
              <w:szCs w:val="40"/>
              <w:u w:val="none"/>
              <w:vertAlign w:val="baseline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Cs/>
              <w:sz w:val="24"/>
              <w:szCs w:val="40"/>
              <w:vertAlign w:val="baseline"/>
              <w:lang w:val="en-US" w:eastAsia="zh-CN"/>
            </w:rPr>
            <w:instrText xml:space="preserve"> HYPERLINK \l _Toc24770 </w:instrText>
          </w:r>
          <w:r>
            <w:rPr>
              <w:rFonts w:hint="eastAsia" w:ascii="黑体" w:hAnsi="黑体" w:eastAsia="黑体" w:cs="黑体"/>
              <w:bCs/>
              <w:sz w:val="24"/>
              <w:szCs w:val="40"/>
              <w:vertAlign w:val="baseline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4"/>
              <w:szCs w:val="32"/>
              <w:vertAlign w:val="baseline"/>
              <w:lang w:val="en-US" w:eastAsia="zh-CN"/>
            </w:rPr>
            <w:t>医疗新技术临床应用伦理审查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_Toc24770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5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/>
              <w:sz w:val="24"/>
              <w:szCs w:val="40"/>
              <w:u w:val="none"/>
              <w:vertAlign w:val="baseline"/>
              <w:lang w:val="en-US" w:eastAsia="zh-CN"/>
            </w:rPr>
            <w:fldChar w:fldCharType="end"/>
          </w:r>
        </w:p>
        <w:p w14:paraId="6E40F8CF">
          <w:pPr>
            <w:pStyle w:val="4"/>
            <w:tabs>
              <w:tab w:val="right" w:leader="dot" w:pos="9746"/>
            </w:tabs>
            <w:rPr>
              <w:rFonts w:hint="eastAsia" w:ascii="黑体" w:hAnsi="黑体" w:eastAsia="黑体" w:cs="黑体"/>
              <w:bCs/>
              <w:sz w:val="24"/>
              <w:szCs w:val="40"/>
              <w:u w:val="none"/>
              <w:vertAlign w:val="baseline"/>
              <w:lang w:val="en-US" w:eastAsia="zh-CN"/>
            </w:rPr>
          </w:pPr>
          <w:r>
            <w:rPr>
              <w:rFonts w:hint="eastAsia" w:ascii="黑体" w:hAnsi="黑体" w:eastAsia="黑体" w:cs="黑体"/>
              <w:bCs/>
              <w:sz w:val="24"/>
              <w:szCs w:val="40"/>
              <w:u w:val="none"/>
              <w:vertAlign w:val="baseline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Cs/>
              <w:sz w:val="24"/>
              <w:szCs w:val="40"/>
              <w:vertAlign w:val="baseline"/>
              <w:lang w:val="en-US" w:eastAsia="zh-CN"/>
            </w:rPr>
            <w:instrText xml:space="preserve"> HYPERLINK \l _Toc10167 </w:instrText>
          </w:r>
          <w:r>
            <w:rPr>
              <w:rFonts w:hint="eastAsia" w:ascii="黑体" w:hAnsi="黑体" w:eastAsia="黑体" w:cs="黑体"/>
              <w:bCs/>
              <w:sz w:val="24"/>
              <w:szCs w:val="40"/>
              <w:vertAlign w:val="baseline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4"/>
              <w:szCs w:val="32"/>
              <w:vertAlign w:val="baseline"/>
              <w:lang w:val="en-US" w:eastAsia="zh-CN"/>
            </w:rPr>
            <w:t>科研课题申报伦理审查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_Toc10167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6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/>
              <w:sz w:val="24"/>
              <w:szCs w:val="40"/>
              <w:u w:val="none"/>
              <w:vertAlign w:val="baseline"/>
              <w:lang w:val="en-US" w:eastAsia="zh-CN"/>
            </w:rPr>
            <w:fldChar w:fldCharType="end"/>
          </w:r>
        </w:p>
        <w:p w14:paraId="649BAB09">
          <w:pPr>
            <w:rPr>
              <w:sz w:val="24"/>
              <w:szCs w:val="32"/>
            </w:rPr>
          </w:pPr>
        </w:p>
        <w:p w14:paraId="1FB485C5">
          <w:pPr>
            <w:pStyle w:val="4"/>
            <w:tabs>
              <w:tab w:val="right" w:leader="dot" w:pos="9746"/>
            </w:tabs>
            <w:rPr>
              <w:sz w:val="24"/>
              <w:szCs w:val="32"/>
            </w:rPr>
          </w:pPr>
          <w:r>
            <w:rPr>
              <w:rFonts w:hint="eastAsia" w:ascii="黑体" w:hAnsi="黑体" w:eastAsia="黑体" w:cs="黑体"/>
              <w:bCs/>
              <w:sz w:val="24"/>
              <w:szCs w:val="40"/>
              <w:u w:val="none"/>
              <w:vertAlign w:val="baseline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Cs/>
              <w:sz w:val="24"/>
              <w:szCs w:val="40"/>
              <w:vertAlign w:val="baseline"/>
              <w:lang w:val="en-US" w:eastAsia="zh-CN"/>
            </w:rPr>
            <w:instrText xml:space="preserve"> HYPERLINK \l _Toc16078 </w:instrText>
          </w:r>
          <w:r>
            <w:rPr>
              <w:rFonts w:hint="eastAsia" w:ascii="黑体" w:hAnsi="黑体" w:eastAsia="黑体" w:cs="黑体"/>
              <w:bCs/>
              <w:sz w:val="24"/>
              <w:szCs w:val="40"/>
              <w:vertAlign w:val="baseline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4"/>
              <w:szCs w:val="32"/>
              <w:vertAlign w:val="baseline"/>
              <w:lang w:val="en-US" w:eastAsia="zh-CN"/>
            </w:rPr>
            <w:t>跟踪审查</w:t>
          </w:r>
          <w:r>
            <w:rPr>
              <w:sz w:val="24"/>
              <w:szCs w:val="32"/>
            </w:rPr>
            <w:tab/>
          </w:r>
          <w:r>
            <w:rPr>
              <w:sz w:val="24"/>
              <w:szCs w:val="32"/>
            </w:rPr>
            <w:fldChar w:fldCharType="begin"/>
          </w:r>
          <w:r>
            <w:rPr>
              <w:sz w:val="24"/>
              <w:szCs w:val="32"/>
            </w:rPr>
            <w:instrText xml:space="preserve"> PAGEREF _Toc16078 \h </w:instrText>
          </w:r>
          <w:r>
            <w:rPr>
              <w:sz w:val="24"/>
              <w:szCs w:val="32"/>
            </w:rPr>
            <w:fldChar w:fldCharType="separate"/>
          </w:r>
          <w:r>
            <w:rPr>
              <w:sz w:val="24"/>
              <w:szCs w:val="32"/>
            </w:rPr>
            <w:t>7</w:t>
          </w:r>
          <w:r>
            <w:rPr>
              <w:sz w:val="24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Cs/>
              <w:sz w:val="24"/>
              <w:szCs w:val="40"/>
              <w:u w:val="none"/>
              <w:vertAlign w:val="baseline"/>
              <w:lang w:val="en-US" w:eastAsia="zh-CN"/>
            </w:rPr>
            <w:fldChar w:fldCharType="end"/>
          </w:r>
        </w:p>
        <w:p w14:paraId="4852EF46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jc w:val="center"/>
            <w:textAlignment w:val="auto"/>
            <w:rPr>
              <w:rFonts w:hint="eastAsia" w:ascii="黑体" w:hAnsi="黑体" w:eastAsia="黑体" w:cs="黑体"/>
              <w:bCs/>
              <w:kern w:val="2"/>
              <w:sz w:val="21"/>
              <w:szCs w:val="32"/>
              <w:u w:val="none"/>
              <w:vertAlign w:val="baseline"/>
              <w:lang w:val="en-US" w:eastAsia="zh-CN" w:bidi="ar-SA"/>
            </w:rPr>
          </w:pPr>
          <w:r>
            <w:rPr>
              <w:rFonts w:hint="eastAsia" w:ascii="黑体" w:hAnsi="黑体" w:eastAsia="黑体" w:cs="黑体"/>
              <w:bCs/>
              <w:sz w:val="24"/>
              <w:szCs w:val="40"/>
              <w:u w:val="none"/>
              <w:vertAlign w:val="baseline"/>
              <w:lang w:val="en-US" w:eastAsia="zh-CN"/>
            </w:rPr>
            <w:fldChar w:fldCharType="end"/>
          </w:r>
        </w:p>
      </w:sdtContent>
    </w:sdt>
    <w:p w14:paraId="29723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Cs/>
          <w:kern w:val="2"/>
          <w:sz w:val="21"/>
          <w:szCs w:val="32"/>
          <w:u w:val="none"/>
          <w:vertAlign w:val="baseline"/>
          <w:lang w:val="en-US" w:eastAsia="zh-CN" w:bidi="ar-SA"/>
        </w:rPr>
      </w:pPr>
    </w:p>
    <w:p w14:paraId="10274D80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F50C6C3">
      <w:pPr>
        <w:bidi w:val="0"/>
        <w:rPr>
          <w:rFonts w:hint="eastAsia"/>
          <w:lang w:val="en-US" w:eastAsia="zh-CN"/>
        </w:rPr>
      </w:pPr>
    </w:p>
    <w:p w14:paraId="0FC45210">
      <w:pPr>
        <w:tabs>
          <w:tab w:val="left" w:pos="7498"/>
        </w:tabs>
        <w:bidi w:val="0"/>
        <w:jc w:val="left"/>
        <w:rPr>
          <w:rFonts w:hint="eastAsia"/>
          <w:lang w:val="en-US" w:eastAsia="zh-CN"/>
        </w:rPr>
        <w:sectPr>
          <w:head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  <w:bookmarkStart w:id="5" w:name="_GoBack"/>
      <w:bookmarkEnd w:id="5"/>
    </w:p>
    <w:tbl>
      <w:tblPr>
        <w:tblStyle w:val="6"/>
        <w:tblW w:w="10006" w:type="dxa"/>
        <w:tblInd w:w="0" w:type="dxa"/>
        <w:tblBorders>
          <w:top w:val="single" w:color="7F7F7F" w:themeColor="text1" w:themeTint="7F" w:sz="4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single" w:color="7F7F7F" w:themeColor="text1" w:themeTint="7F" w:sz="4" w:space="0"/>
          <w:insideV w:val="single" w:color="7F7F7F" w:themeColor="text1" w:themeTint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  <w:gridCol w:w="454"/>
        <w:gridCol w:w="454"/>
        <w:gridCol w:w="462"/>
      </w:tblGrid>
      <w:tr w14:paraId="56EDE26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006" w:type="dxa"/>
            <w:gridSpan w:val="4"/>
            <w:tcBorders>
              <w:tl2br w:val="nil"/>
              <w:tr2bl w:val="nil"/>
            </w:tcBorders>
            <w:vAlign w:val="center"/>
          </w:tcPr>
          <w:p w14:paraId="2E9A2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伦理审查送审材料清单</w:t>
            </w:r>
          </w:p>
        </w:tc>
      </w:tr>
      <w:tr w14:paraId="575D59C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F1F1F1" w:themeFill="background1" w:themeFillShade="F2"/>
            <w:vAlign w:val="center"/>
          </w:tcPr>
          <w:p w14:paraId="3CB85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bookmarkStart w:id="0" w:name="_Toc28010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药物临床试验初始审查</w:t>
            </w:r>
            <w:bookmarkEnd w:id="0"/>
          </w:p>
        </w:tc>
      </w:tr>
      <w:tr w14:paraId="638E4FB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7FF5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1DF5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5351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D3B9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NA</w:t>
            </w:r>
          </w:p>
        </w:tc>
      </w:tr>
      <w:tr w14:paraId="5FD8980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7836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递交信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CF45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6C3E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004E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445B12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EE40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药物临床试验伦理初始审查申请表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F47A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099F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E1FF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222AE8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5EFE2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机构临床试验申请表（机构签署意见及加盖公章）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17D2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6437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DCFD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41F92E1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D240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国家药物临床试验批件或NMPA受理通知书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E9FE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8349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CC4F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FF1353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252D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组长单位伦理批件（如适用）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5E89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00A2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554C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0E544E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8297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参研单位名单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A2D0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E56F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5CD9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7A6011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56FF2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申办企业营业执照、药品生产企业合格证等资质性文件（公章）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6DF5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12F7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84C6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9B627B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90B2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如有CRO/SMO公司，需提供公司资质性文件、申办方委托函（公章）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42104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9A49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721B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CBD0E5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87644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CRA/CRC委托书、联系人身份证复印件（公章）、简历、GCP证书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BDF8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4BDE9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FC35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8E6B67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4592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研究所涉及的相关机构（如样本检测单位等）合法资质证明（如适用）（公章）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24FB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E5E0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621F4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66AFD8D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9F9D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临床试验方案（封面公章）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2AEA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256E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AD76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25882D6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F993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研究者手册（封面公章）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699F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AB90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3A7F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CCDD03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D31E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病例报告表（封面公章，可接受一页双面、正反打印）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A43C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A4AF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8429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6C6DA53C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56D5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知情同意书（封面公章）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88B1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9F7E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F9EA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2401A89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7C0D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试验药、对照药的检验报告/说明书（公章）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9E6D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D38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6E83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88035C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9C02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本院主要研究者简历（签名、原件）、资质性文件（执业证、职称证）、GCP培训证书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6EE8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32D8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64F9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387AAE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623D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研究材料诚信承诺书、利益冲突声明（签名、原件）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9A79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28DE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CA7F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42CC4DF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D71A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其他（如研究参与者须知、日记卡、招募广告、问卷、保险单据、应急预案等）（公章）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AA3D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1DE4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7829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574D77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E5FF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备注：</w:t>
            </w:r>
          </w:p>
          <w:p w14:paraId="213A4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除申办方资质性文件以及委托函必须加盖申办方公章，其余文件可盖被委托公司（CRO或代理公司）印章</w:t>
            </w:r>
          </w:p>
          <w:p w14:paraId="0E9D7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通过CTMS系统递交电子版，通过形式审查后同时递交1份纸质版材料至伦理办</w:t>
            </w:r>
          </w:p>
          <w:p w14:paraId="787526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上传文件为PDF格式（签字和公章完整），扫描注意清晰度，文件命名、序号和清单一致</w:t>
            </w:r>
          </w:p>
          <w:p w14:paraId="35AA7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如有疑问可电话咨询025-83086021</w:t>
            </w:r>
          </w:p>
        </w:tc>
      </w:tr>
    </w:tbl>
    <w:p w14:paraId="47EF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0006" w:type="dxa"/>
        <w:tblInd w:w="0" w:type="dxa"/>
        <w:tblBorders>
          <w:top w:val="single" w:color="7F7F7F" w:themeColor="text1" w:themeTint="7F" w:sz="4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single" w:color="7F7F7F" w:themeColor="text1" w:themeTint="7F" w:sz="4" w:space="0"/>
          <w:insideV w:val="single" w:color="7F7F7F" w:themeColor="text1" w:themeTint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  <w:gridCol w:w="454"/>
        <w:gridCol w:w="454"/>
        <w:gridCol w:w="462"/>
      </w:tblGrid>
      <w:tr w14:paraId="1F8D08B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006" w:type="dxa"/>
            <w:gridSpan w:val="4"/>
            <w:tcBorders>
              <w:tl2br w:val="nil"/>
              <w:tr2bl w:val="nil"/>
            </w:tcBorders>
            <w:vAlign w:val="center"/>
          </w:tcPr>
          <w:p w14:paraId="714D6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伦理审查送审材料清单</w:t>
            </w:r>
          </w:p>
        </w:tc>
      </w:tr>
      <w:tr w14:paraId="2BDD188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F1F1F1" w:themeFill="background1" w:themeFillShade="F2"/>
            <w:vAlign w:val="center"/>
          </w:tcPr>
          <w:p w14:paraId="35E2E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_Toc32290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研究者发起的临床研究初始审查</w:t>
            </w:r>
            <w:bookmarkEnd w:id="1"/>
          </w:p>
        </w:tc>
      </w:tr>
      <w:tr w14:paraId="3ADDDE2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64C7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9F9D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5514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A199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NA</w:t>
            </w:r>
          </w:p>
        </w:tc>
      </w:tr>
      <w:tr w14:paraId="3220B96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52C6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递交信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5C105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5585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3226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5E7E1F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4944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研究者发起</w:t>
            </w:r>
            <w:r>
              <w:rPr>
                <w:rFonts w:hint="eastAsia" w:ascii="黑体" w:hAnsi="黑体" w:eastAsia="黑体" w:cs="黑体"/>
              </w:rPr>
              <w:t>临床研究伦理审查申请表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6FF9F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E08E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207B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C5888C1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BDCF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研究者发起临床研究立项申请表（机构或主管部门签署意见加盖公章）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C9B9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E9519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8A19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713648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F23D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临床研究管理委员会/医疗新技术新项目管理委员会</w:t>
            </w:r>
            <w:r>
              <w:rPr>
                <w:rFonts w:hint="eastAsia" w:ascii="黑体" w:hAnsi="黑体" w:eastAsia="黑体" w:cs="黑体"/>
              </w:rPr>
              <w:t>审查批准意见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3D62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2346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A2FF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66CEE50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BE4BC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组长单位伦理批件（如适用）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6285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A2CA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4E157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A63799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1581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参研单位名单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D42F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BB15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4A96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8D3961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9184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研究方案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AD2D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D0B3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47AD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DF026D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1125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知情同意书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F0D6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BFF26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58EA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AE1E1B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11C6E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病例报告表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4F23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1D9E7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FE4B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E84CA8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104D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研究者手册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F19D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6438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27AA6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215CEBD1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BE13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药品或其他产品说明书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/检测合格报告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C961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654E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8749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D89B60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2F4E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CRO/SMO公司，需提供公司的营业执照、申办方委托函、联系人(CRA、CRC)委托书（附联系方式）、联系人身份证复印件、简历、资质性文件（公章）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（如有）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BE44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B628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F81F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6765F07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D558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研究所涉及的相关机构（如样本检测单位、数据分析单位）合法资质证明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如适用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DA1F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B4F8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9607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7F413F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4876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项目经费来源证明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或</w:t>
            </w:r>
            <w:r>
              <w:rPr>
                <w:rFonts w:hint="eastAsia" w:ascii="黑体" w:hAnsi="黑体" w:eastAsia="黑体" w:cs="黑体"/>
              </w:rPr>
              <w:t>无资助声明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9828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2305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2929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A0E770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C04AB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本院主要研究者简历（签名）和资质性文件（执业证、资格证、职称证），GCP证书（如有）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1B00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8756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0E92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40CA2CA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B758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研究材料诚信承诺书、利益冲突声明（签字）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26DB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DF25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486F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EA86CC1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0A67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研究团队成员名单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4AA0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6DF4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AE06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A6B3D7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772F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研究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工作基础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科学文献总结、实验室工作、动物实验结果和临床前工作总结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）（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如有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D40C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3105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E47C5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611949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FBE3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其他（如研究参与者须知、日记卡、招募广告、问卷、保险单据、应急预案等）（公章）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4815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8001A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187F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BBDFBD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4D09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涉及细胞（含干细胞）/疫苗类项目，还需递交文件</w:t>
            </w:r>
          </w:p>
        </w:tc>
      </w:tr>
      <w:tr w14:paraId="6722650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791D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实验室具有GMP标准，及具有完善质量体系的证明文件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B1CF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18E0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AD45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4647EB1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F7E6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制剂制备工艺验证报告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5F41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E655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33C2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8A9D5A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780A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制剂质量检验标准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ADFA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2314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3EB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08E352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4E93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采集、运输、保存、回输、留样等研究操作标准工作流程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865F4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53FB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D752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22A543D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E91E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第三方质量检测报告（如有）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11AE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BEF2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6A1D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20C36DB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35D6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临床前安全性评价报告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882F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CC02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CE12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BE774F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F24B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细胞/疫苗来自于合作单位，应递交合作单位营业执照等资助证明文件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68D7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1FEDE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0FA8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917444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ACEE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备注：</w:t>
            </w:r>
          </w:p>
          <w:p w14:paraId="7DB4C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中高风险IIT（机构立项）通过CTMS系统递交电子版，非中高风险IIT（非机构立项）发电子版至伦理办邮箱（ec-tys@qq.com）。通过形式审查后递交1份纸质版材料至伦理办；</w:t>
            </w:r>
          </w:p>
          <w:p w14:paraId="6406E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上传文件格式为PDF，扫描注意清晰度，文件命名、序号和清单一致</w:t>
            </w:r>
          </w:p>
          <w:p w14:paraId="7715E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咨询电话025-83086021</w:t>
            </w:r>
          </w:p>
        </w:tc>
      </w:tr>
    </w:tbl>
    <w:p w14:paraId="4E74B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0006" w:type="dxa"/>
        <w:tblInd w:w="0" w:type="dxa"/>
        <w:tblBorders>
          <w:top w:val="single" w:color="7F7F7F" w:themeColor="text1" w:themeTint="7F" w:sz="4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single" w:color="7F7F7F" w:themeColor="text1" w:themeTint="7F" w:sz="4" w:space="0"/>
          <w:insideV w:val="single" w:color="7F7F7F" w:themeColor="text1" w:themeTint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  <w:gridCol w:w="454"/>
        <w:gridCol w:w="454"/>
        <w:gridCol w:w="462"/>
      </w:tblGrid>
      <w:tr w14:paraId="1E48FBEC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006" w:type="dxa"/>
            <w:gridSpan w:val="4"/>
            <w:tcBorders>
              <w:tl2br w:val="nil"/>
              <w:tr2bl w:val="nil"/>
            </w:tcBorders>
            <w:vAlign w:val="center"/>
          </w:tcPr>
          <w:p w14:paraId="3C974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伦理审查送审材料清单</w:t>
            </w:r>
          </w:p>
        </w:tc>
      </w:tr>
      <w:tr w14:paraId="3AD7184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F1F1F1" w:themeFill="background1" w:themeFillShade="F2"/>
            <w:vAlign w:val="center"/>
          </w:tcPr>
          <w:p w14:paraId="642DF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_Toc24770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医疗新技术临床应用伦理审查</w:t>
            </w:r>
            <w:bookmarkEnd w:id="2"/>
          </w:p>
        </w:tc>
      </w:tr>
      <w:tr w14:paraId="5B18CC8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58D6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医疗新技术伦理审查申请表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7B25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9A07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B24B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FB9A86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3D2A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技术实施方案（注明版本号/版本日期）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2443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837C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B2E0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A08C74C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FF14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知情同意书（注明版本号/版本日期）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245C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1145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C504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F222A9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877C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相关人员简历和资质性文件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C1B4D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7D5F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0657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5004D59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4346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医疗技术管理委员会审查意见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EDB3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4E70D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9633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CDB7B8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6E7F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涉及药物和医疗器械的，提供相关证明材料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EC18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0E6D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BB12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ECD2D1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5A29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备注：</w:t>
            </w:r>
          </w:p>
          <w:p w14:paraId="1C5EC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医疗新技术审查不通过CTMS系统，电子版发伦理办邮箱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instrText xml:space="preserve"> HYPERLINK "mailto:ec-tys@qq.com" </w:instrTex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vertAlign w:val="baseline"/>
                <w:lang w:val="en-US" w:eastAsia="zh-CN"/>
              </w:rPr>
              <w:t>ec-tys@qq.com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fldChar w:fldCharType="end"/>
            </w:r>
          </w:p>
          <w:p w14:paraId="00EA4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上传文件格式为PDF，扫描注意清晰度，文件命名、序号和清单一致</w:t>
            </w:r>
          </w:p>
          <w:p w14:paraId="18EC1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咨询电话025-83086021</w:t>
            </w:r>
          </w:p>
        </w:tc>
      </w:tr>
    </w:tbl>
    <w:p w14:paraId="66514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0006" w:type="dxa"/>
        <w:tblInd w:w="0" w:type="dxa"/>
        <w:tblBorders>
          <w:top w:val="single" w:color="7F7F7F" w:themeColor="text1" w:themeTint="7F" w:sz="4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single" w:color="7F7F7F" w:themeColor="text1" w:themeTint="7F" w:sz="4" w:space="0"/>
          <w:insideV w:val="single" w:color="7F7F7F" w:themeColor="text1" w:themeTint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6"/>
        <w:gridCol w:w="454"/>
        <w:gridCol w:w="454"/>
        <w:gridCol w:w="462"/>
      </w:tblGrid>
      <w:tr w14:paraId="1559CA7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</w:tblPrEx>
        <w:trPr>
          <w:tblHeader/>
        </w:trPr>
        <w:tc>
          <w:tcPr>
            <w:tcW w:w="10006" w:type="dxa"/>
            <w:gridSpan w:val="4"/>
            <w:tcBorders>
              <w:tl2br w:val="nil"/>
              <w:tr2bl w:val="nil"/>
            </w:tcBorders>
            <w:vAlign w:val="center"/>
          </w:tcPr>
          <w:p w14:paraId="1B87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伦理审查送审材料清单</w:t>
            </w:r>
          </w:p>
        </w:tc>
      </w:tr>
      <w:tr w14:paraId="2DBE613D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F1F1F1" w:themeFill="background1" w:themeFillShade="F2"/>
            <w:vAlign w:val="center"/>
          </w:tcPr>
          <w:p w14:paraId="743A7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3" w:name="_Toc10167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科研课题申报伦理审查</w:t>
            </w:r>
            <w:bookmarkEnd w:id="3"/>
          </w:p>
        </w:tc>
      </w:tr>
      <w:tr w14:paraId="4CA96E6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374CC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递交信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BD17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F147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0BDCC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D3499E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9ED2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课题预审查：提交“科研伦理预审查申请书”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E34B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D16A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849E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B306B9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588D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课题立项批准后按照“研究者发起临床研究初始审查”递交材料清单和流程递交伦理审查，同时附上以下资料：</w:t>
            </w:r>
          </w:p>
        </w:tc>
      </w:tr>
      <w:tr w14:paraId="7ECA6B1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25A3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课题申报书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44C3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71C0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671D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49FA7D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36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2653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立项批文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7170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EB86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412B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ABB0606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6" w:type="dxa"/>
            <w:gridSpan w:val="4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B24D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备注：</w:t>
            </w:r>
          </w:p>
          <w:p w14:paraId="0BC33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课题预审查不通过CTMS系统，电子版发伦理办邮箱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instrText xml:space="preserve"> HYPERLINK "mailto:ec-tys@qq.com" </w:instrTex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vertAlign w:val="baseline"/>
                <w:lang w:val="en-US" w:eastAsia="zh-CN"/>
              </w:rPr>
              <w:t>ec-tys@qq.com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fldChar w:fldCharType="end"/>
            </w:r>
          </w:p>
          <w:p w14:paraId="7490B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提交文件格式为PDF，扫描注意清晰度，文件命名、序号和清单一致</w:t>
            </w:r>
          </w:p>
          <w:p w14:paraId="1420A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咨询电话025-83086021</w:t>
            </w:r>
          </w:p>
        </w:tc>
      </w:tr>
    </w:tbl>
    <w:p w14:paraId="60451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0006" w:type="dxa"/>
        <w:tblInd w:w="0" w:type="dxa"/>
        <w:tblBorders>
          <w:top w:val="single" w:color="7F7F7F" w:themeColor="text1" w:themeTint="7F" w:sz="4" w:space="0"/>
          <w:left w:val="single" w:color="7F7F7F" w:themeColor="text1" w:themeTint="7F" w:sz="4" w:space="0"/>
          <w:bottom w:val="single" w:color="7F7F7F" w:themeColor="text1" w:themeTint="7F" w:sz="4" w:space="0"/>
          <w:right w:val="single" w:color="7F7F7F" w:themeColor="text1" w:themeTint="7F" w:sz="4" w:space="0"/>
          <w:insideH w:val="single" w:color="7F7F7F" w:themeColor="text1" w:themeTint="7F" w:sz="4" w:space="0"/>
          <w:insideV w:val="single" w:color="7F7F7F" w:themeColor="text1" w:themeTint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920"/>
        <w:gridCol w:w="454"/>
        <w:gridCol w:w="454"/>
        <w:gridCol w:w="462"/>
      </w:tblGrid>
      <w:tr w14:paraId="7EDA5151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006" w:type="dxa"/>
            <w:gridSpan w:val="5"/>
            <w:tcBorders>
              <w:tl2br w:val="nil"/>
              <w:tr2bl w:val="nil"/>
            </w:tcBorders>
            <w:vAlign w:val="center"/>
          </w:tcPr>
          <w:p w14:paraId="21868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伦理审查送审材料清单</w:t>
            </w:r>
          </w:p>
        </w:tc>
      </w:tr>
      <w:tr w14:paraId="4274DF8E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06" w:type="dxa"/>
            <w:gridSpan w:val="5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F1F1F1" w:themeFill="background1" w:themeFillShade="F2"/>
            <w:vAlign w:val="center"/>
          </w:tcPr>
          <w:p w14:paraId="7047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4" w:name="_Toc16078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跟踪审查</w:t>
            </w:r>
            <w:bookmarkEnd w:id="4"/>
          </w:p>
        </w:tc>
      </w:tr>
      <w:tr w14:paraId="6288D20F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6" w:type="dxa"/>
            <w:vMerge w:val="restart"/>
            <w:tcBorders>
              <w:top w:val="single" w:color="7F7F7F" w:themeColor="text1" w:themeTint="7F" w:sz="4" w:space="0"/>
            </w:tcBorders>
            <w:shd w:val="clear" w:color="auto" w:fill="auto"/>
            <w:vAlign w:val="center"/>
          </w:tcPr>
          <w:p w14:paraId="6B162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年度/定期审查</w:t>
            </w:r>
          </w:p>
        </w:tc>
        <w:tc>
          <w:tcPr>
            <w:tcW w:w="6920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65AA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递交信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88B5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E3CF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B9E3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64C2BC9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6" w:type="dxa"/>
            <w:vMerge w:val="continue"/>
            <w:tcBorders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7E58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920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8020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年度/定期审查申请表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0D9F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7BAF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D7D7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2969ED3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6" w:type="dxa"/>
            <w:vMerge w:val="restart"/>
            <w:tcBorders>
              <w:top w:val="single" w:color="7F7F7F" w:themeColor="text1" w:themeTint="7F" w:sz="4" w:space="0"/>
            </w:tcBorders>
            <w:shd w:val="clear" w:color="auto" w:fill="auto"/>
            <w:vAlign w:val="center"/>
          </w:tcPr>
          <w:p w14:paraId="44DA1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修正案审查</w:t>
            </w:r>
          </w:p>
        </w:tc>
        <w:tc>
          <w:tcPr>
            <w:tcW w:w="6920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F483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递交信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BCD6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7EC5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7F22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774223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6" w:type="dxa"/>
            <w:vMerge w:val="continue"/>
            <w:shd w:val="clear" w:color="auto" w:fill="auto"/>
            <w:vAlign w:val="center"/>
          </w:tcPr>
          <w:p w14:paraId="152CD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920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67656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修正案审查申请表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745D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96B4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83C2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ABFEF6C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6" w:type="dxa"/>
            <w:vMerge w:val="continue"/>
            <w:shd w:val="clear" w:color="auto" w:fill="auto"/>
            <w:vAlign w:val="center"/>
          </w:tcPr>
          <w:p w14:paraId="62146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920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F8C8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修订对比明细表（盖章）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CBF6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675C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62D9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40B0F7FB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6" w:type="dxa"/>
            <w:vMerge w:val="continue"/>
            <w:tcBorders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3B06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920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4BB3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修订材料终版（盖章；如有CRF修订，终版封面打印，刻盘递交）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760B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B7B3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1341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601D3838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6" w:type="dxa"/>
            <w:vMerge w:val="restart"/>
            <w:tcBorders>
              <w:top w:val="single" w:color="7F7F7F" w:themeColor="text1" w:themeTint="7F" w:sz="4" w:space="0"/>
            </w:tcBorders>
            <w:shd w:val="clear" w:color="auto" w:fill="auto"/>
            <w:vAlign w:val="center"/>
          </w:tcPr>
          <w:p w14:paraId="77C8C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安全性审查</w:t>
            </w:r>
          </w:p>
        </w:tc>
        <w:tc>
          <w:tcPr>
            <w:tcW w:w="6920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4B63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递交信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067B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7E35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0ACD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81C5AC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6" w:type="dxa"/>
            <w:vMerge w:val="continue"/>
            <w:tcBorders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8319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920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2CFED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SAE报告或SUSAR报告或其他安全性报告表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9531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D1E3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C4C3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2B56BA07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6" w:type="dxa"/>
            <w:vMerge w:val="restart"/>
            <w:tcBorders>
              <w:top w:val="single" w:color="7F7F7F" w:themeColor="text1" w:themeTint="7F" w:sz="4" w:space="0"/>
            </w:tcBorders>
            <w:shd w:val="clear" w:color="auto" w:fill="auto"/>
            <w:vAlign w:val="center"/>
          </w:tcPr>
          <w:p w14:paraId="26D18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方案偏离/违背审查</w:t>
            </w:r>
          </w:p>
        </w:tc>
        <w:tc>
          <w:tcPr>
            <w:tcW w:w="6920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62B3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递交信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DD24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F861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D3D6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68DFD7B5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6" w:type="dxa"/>
            <w:vMerge w:val="continue"/>
            <w:tcBorders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603B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920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3B08C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方案偏离/违背报告表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2728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D2FF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B3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41CAC29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6" w:type="dxa"/>
            <w:vMerge w:val="restart"/>
            <w:tcBorders>
              <w:top w:val="single" w:color="7F7F7F" w:themeColor="text1" w:themeTint="7F" w:sz="4" w:space="0"/>
            </w:tcBorders>
            <w:shd w:val="clear" w:color="auto" w:fill="auto"/>
            <w:vAlign w:val="center"/>
          </w:tcPr>
          <w:p w14:paraId="1FEED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暂停/终止研究审查</w:t>
            </w:r>
          </w:p>
        </w:tc>
        <w:tc>
          <w:tcPr>
            <w:tcW w:w="6920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09E5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递交信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2FAC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D8B0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F9D6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30BEEF1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6" w:type="dxa"/>
            <w:vMerge w:val="continue"/>
            <w:tcBorders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53D4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920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BB92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暂停/终止研究报告表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5F63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FC9F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E946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10E8172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6" w:type="dxa"/>
            <w:vMerge w:val="restart"/>
            <w:tcBorders>
              <w:top w:val="single" w:color="7F7F7F" w:themeColor="text1" w:themeTint="7F" w:sz="4" w:space="0"/>
            </w:tcBorders>
            <w:shd w:val="clear" w:color="auto" w:fill="auto"/>
            <w:vAlign w:val="center"/>
          </w:tcPr>
          <w:p w14:paraId="4176D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暂停后重新启动审查</w:t>
            </w:r>
          </w:p>
        </w:tc>
        <w:tc>
          <w:tcPr>
            <w:tcW w:w="6920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BE9F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递交信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8520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B09C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BE54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A5E9CD4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6" w:type="dxa"/>
            <w:vMerge w:val="continue"/>
            <w:tcBorders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723D1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920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3625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暂停后重新启动审查申请表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EB1C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6241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4923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0EB07F42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6" w:type="dxa"/>
            <w:vMerge w:val="restart"/>
            <w:shd w:val="clear" w:color="auto" w:fill="auto"/>
            <w:vAlign w:val="center"/>
          </w:tcPr>
          <w:p w14:paraId="47878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研究完成审查</w:t>
            </w:r>
          </w:p>
        </w:tc>
        <w:tc>
          <w:tcPr>
            <w:tcW w:w="6920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5725B6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递交信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51EF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40342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0658D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275AB7EA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6" w:type="dxa"/>
            <w:vMerge w:val="continue"/>
            <w:shd w:val="clear" w:color="auto" w:fill="auto"/>
            <w:vAlign w:val="center"/>
          </w:tcPr>
          <w:p w14:paraId="2793FB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920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24A4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研究完成报告表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1537E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6E462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EE20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75185D1C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6" w:type="dxa"/>
            <w:vMerge w:val="continue"/>
            <w:tcBorders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FD39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6920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6DAD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both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分中心小结、总结报告（如有）</w:t>
            </w: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9E6F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4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337F2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79795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</w:tr>
      <w:tr w14:paraId="4CC66410">
        <w:tblPrEx>
          <w:tblBorders>
            <w:top w:val="single" w:color="7F7F7F" w:themeColor="text1" w:themeTint="7F" w:sz="4" w:space="0"/>
            <w:left w:val="single" w:color="7F7F7F" w:themeColor="text1" w:themeTint="7F" w:sz="4" w:space="0"/>
            <w:bottom w:val="single" w:color="7F7F7F" w:themeColor="text1" w:themeTint="7F" w:sz="4" w:space="0"/>
            <w:right w:val="single" w:color="7F7F7F" w:themeColor="text1" w:themeTint="7F" w:sz="4" w:space="0"/>
            <w:insideH w:val="single" w:color="7F7F7F" w:themeColor="text1" w:themeTint="7F" w:sz="4" w:space="0"/>
            <w:insideV w:val="single" w:color="7F7F7F" w:themeColor="text1" w:themeTint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6" w:type="dxa"/>
            <w:gridSpan w:val="5"/>
            <w:tcBorders>
              <w:top w:val="single" w:color="7F7F7F" w:themeColor="text1" w:themeTint="7F" w:sz="4" w:space="0"/>
              <w:bottom w:val="single" w:color="7F7F7F" w:themeColor="text1" w:themeTint="7F" w:sz="4" w:space="0"/>
            </w:tcBorders>
            <w:shd w:val="clear" w:color="auto" w:fill="auto"/>
            <w:vAlign w:val="center"/>
          </w:tcPr>
          <w:p w14:paraId="2D63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备注：</w:t>
            </w:r>
          </w:p>
          <w:p w14:paraId="4A3E0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修正案审查通过CTMS系统提交申请，其余跟踪审查送审材料电子版发伦理办邮箱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instrText xml:space="preserve"> HYPERLINK "mailto:ec-tys@qq.com" </w:instrTex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vertAlign w:val="baseline"/>
                <w:lang w:val="en-US" w:eastAsia="zh-CN"/>
              </w:rPr>
              <w:t>ec-tys@qq.com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fldChar w:fldCharType="end"/>
            </w:r>
          </w:p>
          <w:p w14:paraId="03F88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提交文件格式为PDF，扫描注意清晰度，文件命名、序号和清单一致</w:t>
            </w:r>
          </w:p>
          <w:p w14:paraId="78916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0"/>
                <w:szCs w:val="20"/>
                <w:u w:val="none"/>
                <w:vertAlign w:val="baseline"/>
                <w:lang w:val="en-US" w:eastAsia="zh-CN"/>
              </w:rPr>
              <w:t>咨询电话025-83086021</w:t>
            </w:r>
          </w:p>
        </w:tc>
      </w:tr>
    </w:tbl>
    <w:p w14:paraId="667FF634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4E083">
    <w:pPr>
      <w:pStyle w:val="3"/>
      <w:pBdr>
        <w:bottom w:val="double" w:color="auto" w:sz="8" w:space="1"/>
      </w:pBdr>
      <w:tabs>
        <w:tab w:val="left" w:pos="7980"/>
        <w:tab w:val="clear" w:pos="4153"/>
        <w:tab w:val="clear" w:pos="8306"/>
      </w:tabs>
      <w:ind w:right="19" w:rightChars="9"/>
      <w:jc w:val="both"/>
    </w:pPr>
    <w:r>
      <w:rPr>
        <w:rFonts w:hint="eastAsia" w:ascii="黑体" w:hAnsi="黑体" w:eastAsia="黑体" w:cs="黑体"/>
        <w:b w:val="0"/>
        <w:bCs w:val="0"/>
        <w:sz w:val="18"/>
        <w:szCs w:val="18"/>
        <w:lang w:val="en-US" w:eastAsia="zh-CN"/>
      </w:rPr>
      <w:t xml:space="preserve">南京天印山医院医学伦理委员会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B0539"/>
    <w:multiLevelType w:val="singleLevel"/>
    <w:tmpl w:val="812B05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C5FDB94"/>
    <w:multiLevelType w:val="singleLevel"/>
    <w:tmpl w:val="8C5FDB9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8706FDD"/>
    <w:multiLevelType w:val="singleLevel"/>
    <w:tmpl w:val="98706F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99F7A3AF"/>
    <w:multiLevelType w:val="singleLevel"/>
    <w:tmpl w:val="99F7A3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9B7EBE44"/>
    <w:multiLevelType w:val="singleLevel"/>
    <w:tmpl w:val="9B7EBE4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A7E6D0E2"/>
    <w:multiLevelType w:val="singleLevel"/>
    <w:tmpl w:val="A7E6D0E2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C6C9D55C"/>
    <w:multiLevelType w:val="singleLevel"/>
    <w:tmpl w:val="C6C9D55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CE991D37"/>
    <w:multiLevelType w:val="singleLevel"/>
    <w:tmpl w:val="CE991D37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F3BBD039"/>
    <w:multiLevelType w:val="singleLevel"/>
    <w:tmpl w:val="F3BBD039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F6AA9C3C"/>
    <w:multiLevelType w:val="singleLevel"/>
    <w:tmpl w:val="F6AA9C3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023D77A2"/>
    <w:multiLevelType w:val="singleLevel"/>
    <w:tmpl w:val="023D77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1D9B3452"/>
    <w:multiLevelType w:val="singleLevel"/>
    <w:tmpl w:val="1D9B3452"/>
    <w:lvl w:ilvl="0" w:tentative="0">
      <w:start w:val="1"/>
      <w:numFmt w:val="decimal"/>
      <w:suff w:val="nothing"/>
      <w:lvlText w:val="（%1）"/>
      <w:lvlJc w:val="left"/>
    </w:lvl>
  </w:abstractNum>
  <w:abstractNum w:abstractNumId="12">
    <w:nsid w:val="1EC6A788"/>
    <w:multiLevelType w:val="singleLevel"/>
    <w:tmpl w:val="1EC6A78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3A146186"/>
    <w:multiLevelType w:val="singleLevel"/>
    <w:tmpl w:val="3A1461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3A6B11E7"/>
    <w:multiLevelType w:val="singleLevel"/>
    <w:tmpl w:val="3A6B11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58252148"/>
    <w:multiLevelType w:val="singleLevel"/>
    <w:tmpl w:val="58252148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65EB773B"/>
    <w:multiLevelType w:val="singleLevel"/>
    <w:tmpl w:val="65EB773B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6D06F55D"/>
    <w:multiLevelType w:val="singleLevel"/>
    <w:tmpl w:val="6D06F55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6"/>
  </w:num>
  <w:num w:numId="5">
    <w:abstractNumId w:val="16"/>
  </w:num>
  <w:num w:numId="6">
    <w:abstractNumId w:val="9"/>
  </w:num>
  <w:num w:numId="7">
    <w:abstractNumId w:val="7"/>
  </w:num>
  <w:num w:numId="8">
    <w:abstractNumId w:val="1"/>
  </w:num>
  <w:num w:numId="9">
    <w:abstractNumId w:val="11"/>
  </w:num>
  <w:num w:numId="10">
    <w:abstractNumId w:val="15"/>
  </w:num>
  <w:num w:numId="11">
    <w:abstractNumId w:val="3"/>
  </w:num>
  <w:num w:numId="12">
    <w:abstractNumId w:val="17"/>
  </w:num>
  <w:num w:numId="13">
    <w:abstractNumId w:val="2"/>
  </w:num>
  <w:num w:numId="14">
    <w:abstractNumId w:val="12"/>
  </w:num>
  <w:num w:numId="15">
    <w:abstractNumId w:val="4"/>
  </w:num>
  <w:num w:numId="16">
    <w:abstractNumId w:val="0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A259D"/>
    <w:rsid w:val="0DD234C8"/>
    <w:rsid w:val="1A9F2151"/>
    <w:rsid w:val="1CD90992"/>
    <w:rsid w:val="23A40448"/>
    <w:rsid w:val="2E2E0DD2"/>
    <w:rsid w:val="410A4273"/>
    <w:rsid w:val="4F8F2551"/>
    <w:rsid w:val="578B18D4"/>
    <w:rsid w:val="61DD39E0"/>
    <w:rsid w:val="622C7102"/>
    <w:rsid w:val="68BD36DE"/>
    <w:rsid w:val="77954AC0"/>
    <w:rsid w:val="77DA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1"/>
    <w:basedOn w:val="1"/>
    <w:next w:val="1"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1201</Words>
  <Characters>1288</Characters>
  <Lines>0</Lines>
  <Paragraphs>0</Paragraphs>
  <TotalTime>2</TotalTime>
  <ScaleCrop>false</ScaleCrop>
  <LinksUpToDate>false</LinksUpToDate>
  <CharactersWithSpaces>1288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2025-06-23T02:42:00Z</dcterms:created>
  <dc:creator>ZNL</dc:creator>
  <cp:lastModifiedBy>ZNL</cp:lastModifiedBy>
  <dcterms:modified xsi:type="dcterms:W3CDTF">2026-04-08T02:07:49Z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30A913D2912B40CB9CF2975DD3AF5520_13</vt:lpwstr>
  </property>
  <property fmtid="{D5CDD505-2E9C-101B-9397-08002B2CF9AE}" pid="4" name="KSOTemplateDocerSaveRecord">
    <vt:lpwstr>eyJoZGlkIjoiMjljOThlNzRlZGFjNjM0YzFkZThkN2NhMDdjM2Q0NTQiLCJ1c2VySWQiOiIyNzU3MzIyNTMifQ==</vt:lpwstr>
  </property>
</Properties>
</file>