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000" w:type="dxa"/>
        <w:tblInd w:w="0" w:type="dxa"/>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Layout w:type="autofit"/>
        <w:tblCellMar>
          <w:top w:w="0" w:type="dxa"/>
          <w:left w:w="108" w:type="dxa"/>
          <w:bottom w:w="0" w:type="dxa"/>
          <w:right w:w="108" w:type="dxa"/>
        </w:tblCellMar>
      </w:tblPr>
      <w:tblGrid>
        <w:gridCol w:w="2139"/>
        <w:gridCol w:w="121"/>
        <w:gridCol w:w="2860"/>
        <w:gridCol w:w="795"/>
        <w:gridCol w:w="1423"/>
        <w:gridCol w:w="2662"/>
      </w:tblGrid>
      <w:tr w14:paraId="35B1A701">
        <w:tblPrEx>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CellMar>
            <w:top w:w="0" w:type="dxa"/>
            <w:left w:w="108" w:type="dxa"/>
            <w:bottom w:w="0" w:type="dxa"/>
            <w:right w:w="108" w:type="dxa"/>
          </w:tblCellMar>
        </w:tblPrEx>
        <w:trPr>
          <w:trHeight w:val="936" w:hRule="atLeast"/>
          <w:tblHeader/>
        </w:trPr>
        <w:tc>
          <w:tcPr>
            <w:tcW w:w="10000" w:type="dxa"/>
            <w:gridSpan w:val="6"/>
            <w:tcBorders>
              <w:tl2br w:val="nil"/>
              <w:tr2bl w:val="nil"/>
            </w:tcBorders>
            <w:vAlign w:val="center"/>
          </w:tcPr>
          <w:p w14:paraId="2272327B">
            <w:pPr>
              <w:spacing w:line="312" w:lineRule="auto"/>
              <w:jc w:val="center"/>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研究材料诚信承诺书</w:t>
            </w:r>
          </w:p>
        </w:tc>
      </w:tr>
      <w:tr w14:paraId="2DAC7519">
        <w:tblPrEx>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CellMar>
            <w:top w:w="0" w:type="dxa"/>
            <w:left w:w="108" w:type="dxa"/>
            <w:bottom w:w="0" w:type="dxa"/>
            <w:right w:w="108" w:type="dxa"/>
          </w:tblCellMar>
        </w:tblPrEx>
        <w:trPr>
          <w:trHeight w:val="680" w:hRule="atLeast"/>
        </w:trPr>
        <w:tc>
          <w:tcPr>
            <w:tcW w:w="2260" w:type="dxa"/>
            <w:gridSpan w:val="2"/>
            <w:tcBorders>
              <w:tl2br w:val="nil"/>
              <w:tr2bl w:val="nil"/>
            </w:tcBorders>
            <w:vAlign w:val="center"/>
          </w:tcPr>
          <w:p w14:paraId="541D3F0D">
            <w:pPr>
              <w:spacing w:line="312" w:lineRule="auto"/>
              <w:jc w:val="lef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项目名称/编号</w:t>
            </w:r>
          </w:p>
        </w:tc>
        <w:tc>
          <w:tcPr>
            <w:tcW w:w="7740" w:type="dxa"/>
            <w:gridSpan w:val="4"/>
            <w:tcBorders>
              <w:tl2br w:val="nil"/>
              <w:tr2bl w:val="nil"/>
            </w:tcBorders>
            <w:vAlign w:val="center"/>
          </w:tcPr>
          <w:p w14:paraId="4FC130CF">
            <w:pPr>
              <w:spacing w:line="312" w:lineRule="auto"/>
              <w:rPr>
                <w:rFonts w:hint="default" w:ascii="Times New Roman" w:hAnsi="Times New Roman" w:eastAsia="黑体" w:cs="Times New Roman"/>
                <w:sz w:val="24"/>
                <w:szCs w:val="24"/>
              </w:rPr>
            </w:pPr>
          </w:p>
        </w:tc>
      </w:tr>
      <w:tr w14:paraId="4A297F20">
        <w:tblPrEx>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CellMar>
            <w:top w:w="0" w:type="dxa"/>
            <w:left w:w="108" w:type="dxa"/>
            <w:bottom w:w="0" w:type="dxa"/>
            <w:right w:w="108" w:type="dxa"/>
          </w:tblCellMar>
        </w:tblPrEx>
        <w:trPr>
          <w:trHeight w:val="680" w:hRule="atLeast"/>
        </w:trPr>
        <w:tc>
          <w:tcPr>
            <w:tcW w:w="2260" w:type="dxa"/>
            <w:gridSpan w:val="2"/>
            <w:tcBorders>
              <w:tl2br w:val="nil"/>
              <w:tr2bl w:val="nil"/>
            </w:tcBorders>
            <w:vAlign w:val="center"/>
          </w:tcPr>
          <w:p w14:paraId="3F72D7E6">
            <w:pPr>
              <w:spacing w:line="312" w:lineRule="auto"/>
              <w:jc w:val="left"/>
              <w:rPr>
                <w:rFonts w:hint="default" w:ascii="Times New Roman" w:hAnsi="Times New Roman" w:eastAsia="黑体" w:cs="Times New Roman"/>
                <w:sz w:val="24"/>
                <w:szCs w:val="24"/>
              </w:rPr>
            </w:pPr>
            <w:r>
              <w:rPr>
                <w:rFonts w:hint="eastAsia" w:eastAsia="黑体" w:cs="Times New Roman"/>
                <w:sz w:val="24"/>
                <w:szCs w:val="24"/>
                <w:lang w:val="en-US" w:eastAsia="zh-CN"/>
              </w:rPr>
              <w:t>申请</w:t>
            </w:r>
            <w:r>
              <w:rPr>
                <w:rFonts w:hint="default" w:ascii="Times New Roman" w:hAnsi="Times New Roman" w:eastAsia="黑体" w:cs="Times New Roman"/>
                <w:sz w:val="24"/>
                <w:szCs w:val="24"/>
              </w:rPr>
              <w:t>专业/科室</w:t>
            </w:r>
          </w:p>
        </w:tc>
        <w:tc>
          <w:tcPr>
            <w:tcW w:w="2860" w:type="dxa"/>
            <w:tcBorders>
              <w:tl2br w:val="nil"/>
              <w:tr2bl w:val="nil"/>
            </w:tcBorders>
            <w:vAlign w:val="center"/>
          </w:tcPr>
          <w:p w14:paraId="1DF53C2C">
            <w:pPr>
              <w:spacing w:line="312" w:lineRule="auto"/>
              <w:rPr>
                <w:rFonts w:hint="default" w:ascii="Times New Roman" w:hAnsi="Times New Roman" w:eastAsia="黑体" w:cs="Times New Roman"/>
                <w:sz w:val="24"/>
                <w:szCs w:val="24"/>
              </w:rPr>
            </w:pPr>
          </w:p>
        </w:tc>
        <w:tc>
          <w:tcPr>
            <w:tcW w:w="2218" w:type="dxa"/>
            <w:gridSpan w:val="2"/>
            <w:tcBorders>
              <w:tl2br w:val="nil"/>
              <w:tr2bl w:val="nil"/>
            </w:tcBorders>
            <w:vAlign w:val="center"/>
          </w:tcPr>
          <w:p w14:paraId="383A8703">
            <w:pPr>
              <w:spacing w:line="312" w:lineRule="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主要研究者</w:t>
            </w:r>
          </w:p>
        </w:tc>
        <w:tc>
          <w:tcPr>
            <w:tcW w:w="2662" w:type="dxa"/>
            <w:tcBorders>
              <w:tl2br w:val="nil"/>
              <w:tr2bl w:val="nil"/>
            </w:tcBorders>
            <w:vAlign w:val="center"/>
          </w:tcPr>
          <w:p w14:paraId="711FE48F">
            <w:pPr>
              <w:spacing w:line="312" w:lineRule="auto"/>
              <w:rPr>
                <w:rFonts w:hint="default" w:ascii="Times New Roman" w:hAnsi="Times New Roman" w:eastAsia="黑体" w:cs="Times New Roman"/>
                <w:sz w:val="24"/>
                <w:szCs w:val="24"/>
              </w:rPr>
            </w:pPr>
          </w:p>
        </w:tc>
      </w:tr>
      <w:tr w14:paraId="50F62CA0">
        <w:tblPrEx>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CellMar>
            <w:top w:w="0" w:type="dxa"/>
            <w:left w:w="108" w:type="dxa"/>
            <w:bottom w:w="0" w:type="dxa"/>
            <w:right w:w="108" w:type="dxa"/>
          </w:tblCellMar>
        </w:tblPrEx>
        <w:trPr>
          <w:trHeight w:val="5713" w:hRule="atLeast"/>
        </w:trPr>
        <w:tc>
          <w:tcPr>
            <w:tcW w:w="10000" w:type="dxa"/>
            <w:gridSpan w:val="6"/>
            <w:tcBorders>
              <w:top w:val="single" w:color="7F7F7F" w:themeColor="text1" w:themeTint="7F" w:sz="4" w:space="0"/>
              <w:bottom w:val="nil"/>
            </w:tcBorders>
            <w:vAlign w:val="top"/>
          </w:tcPr>
          <w:p w14:paraId="2DD4ACA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黑体" w:cs="Times New Roman"/>
                <w:b w:val="0"/>
                <w:bCs w:val="0"/>
                <w:sz w:val="24"/>
                <w:szCs w:val="24"/>
              </w:rPr>
            </w:pPr>
          </w:p>
          <w:p w14:paraId="28C85B9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1、本人承诺在科研伦理项目申请、评估、评审、执行、结题等材料提交过程中，遵守科研伦理和诚信要求，不发生下列科研不端行为：</w:t>
            </w:r>
          </w:p>
          <w:p w14:paraId="256043A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(1）在简历、培训以及研究方案等方面提供虚假信息；</w:t>
            </w:r>
          </w:p>
          <w:p w14:paraId="73D125F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(2）抄袭、剽窃他人科研成果；</w:t>
            </w:r>
          </w:p>
          <w:p w14:paraId="1E4CF9E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(3）捏造或篡改科研数据；</w:t>
            </w:r>
          </w:p>
          <w:p w14:paraId="6B416B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(4）在涉及人体研究中，违反知情同意、保护隐私等规定；</w:t>
            </w:r>
          </w:p>
          <w:p w14:paraId="76D2C22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(5）违反医学伦理和实验动物管理规范；</w:t>
            </w:r>
          </w:p>
          <w:p w14:paraId="0F243A0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(6）其他科研不端行为。</w:t>
            </w:r>
          </w:p>
          <w:p w14:paraId="18BA495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黑体" w:cs="Times New Roman"/>
                <w:b/>
                <w:bCs/>
                <w:szCs w:val="21"/>
              </w:rPr>
            </w:pPr>
            <w:r>
              <w:rPr>
                <w:rFonts w:hint="default" w:ascii="Times New Roman" w:hAnsi="Times New Roman" w:eastAsia="黑体" w:cs="Times New Roman"/>
                <w:b w:val="0"/>
                <w:bCs w:val="0"/>
                <w:sz w:val="24"/>
                <w:szCs w:val="24"/>
              </w:rPr>
              <w:t>2、如本人及研究参与人被举报在科研伦理项目实施中存在科研不端行为，将积极配合相关调查机构组织开展的调查。</w:t>
            </w:r>
          </w:p>
        </w:tc>
      </w:tr>
      <w:tr w14:paraId="77B68061">
        <w:tblPrEx>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CellMar>
            <w:top w:w="0" w:type="dxa"/>
            <w:left w:w="108" w:type="dxa"/>
            <w:bottom w:w="0" w:type="dxa"/>
            <w:right w:w="108" w:type="dxa"/>
          </w:tblCellMar>
        </w:tblPrEx>
        <w:trPr>
          <w:trHeight w:val="1213" w:hRule="atLeast"/>
        </w:trPr>
        <w:tc>
          <w:tcPr>
            <w:tcW w:w="2139" w:type="dxa"/>
            <w:tcBorders>
              <w:top w:val="single" w:color="7F7F7F" w:themeColor="text1" w:themeTint="7F" w:sz="4" w:space="0"/>
              <w:right w:val="nil"/>
            </w:tcBorders>
            <w:vAlign w:val="center"/>
          </w:tcPr>
          <w:p w14:paraId="0A33EF8E">
            <w:pPr>
              <w:spacing w:line="312" w:lineRule="auto"/>
              <w:jc w:val="center"/>
              <w:rPr>
                <w:rFonts w:hint="eastAsia" w:ascii="Times New Roman" w:hAnsi="Times New Roman" w:eastAsia="黑体" w:cs="Times New Roman"/>
                <w:b/>
                <w:bCs/>
                <w:sz w:val="24"/>
                <w:szCs w:val="24"/>
                <w:lang w:val="en-US" w:eastAsia="zh-CN"/>
              </w:rPr>
            </w:pPr>
            <w:r>
              <w:rPr>
                <w:rFonts w:hint="default" w:ascii="Times New Roman" w:hAnsi="Times New Roman" w:eastAsia="黑体" w:cs="Times New Roman"/>
                <w:b/>
                <w:bCs/>
                <w:sz w:val="24"/>
                <w:szCs w:val="24"/>
              </w:rPr>
              <w:t>主要研究者</w:t>
            </w:r>
            <w:r>
              <w:rPr>
                <w:rFonts w:hint="eastAsia" w:eastAsia="黑体" w:cs="Times New Roman"/>
                <w:b/>
                <w:bCs/>
                <w:sz w:val="24"/>
                <w:szCs w:val="24"/>
                <w:lang w:val="en-US" w:eastAsia="zh-CN"/>
              </w:rPr>
              <w:t>签名：</w:t>
            </w:r>
          </w:p>
        </w:tc>
        <w:tc>
          <w:tcPr>
            <w:tcW w:w="3776" w:type="dxa"/>
            <w:gridSpan w:val="3"/>
            <w:tcBorders>
              <w:top w:val="single" w:color="7F7F7F" w:themeColor="text1" w:themeTint="7F" w:sz="4" w:space="0"/>
              <w:left w:val="nil"/>
              <w:right w:val="nil"/>
            </w:tcBorders>
            <w:vAlign w:val="center"/>
          </w:tcPr>
          <w:p w14:paraId="7403045F">
            <w:pPr>
              <w:spacing w:line="312" w:lineRule="auto"/>
              <w:rPr>
                <w:rFonts w:hint="default" w:ascii="Times New Roman" w:hAnsi="Times New Roman" w:eastAsia="黑体" w:cs="Times New Roman"/>
                <w:b/>
                <w:bCs/>
                <w:sz w:val="24"/>
                <w:szCs w:val="24"/>
              </w:rPr>
            </w:pPr>
          </w:p>
        </w:tc>
        <w:tc>
          <w:tcPr>
            <w:tcW w:w="4085" w:type="dxa"/>
            <w:gridSpan w:val="2"/>
            <w:tcBorders>
              <w:top w:val="single" w:color="7F7F7F" w:themeColor="text1" w:themeTint="7F" w:sz="4" w:space="0"/>
              <w:left w:val="nil"/>
            </w:tcBorders>
            <w:vAlign w:val="center"/>
          </w:tcPr>
          <w:p w14:paraId="66C36B36">
            <w:pPr>
              <w:spacing w:line="312" w:lineRule="auto"/>
              <w:rPr>
                <w:rFonts w:hint="eastAsia" w:ascii="Times New Roman" w:hAnsi="Times New Roman" w:eastAsia="黑体" w:cs="Times New Roman"/>
                <w:sz w:val="24"/>
                <w:szCs w:val="24"/>
                <w:lang w:eastAsia="zh-CN"/>
              </w:rPr>
            </w:pPr>
            <w:r>
              <w:rPr>
                <w:rFonts w:hint="default" w:ascii="Times New Roman" w:hAnsi="Times New Roman" w:eastAsia="黑体" w:cs="Times New Roman"/>
                <w:b/>
                <w:bCs/>
                <w:sz w:val="24"/>
                <w:szCs w:val="24"/>
              </w:rPr>
              <w:t>日期</w:t>
            </w:r>
            <w:r>
              <w:rPr>
                <w:rFonts w:hint="eastAsia" w:eastAsia="黑体" w:cs="Times New Roman"/>
                <w:b/>
                <w:bCs/>
                <w:sz w:val="24"/>
                <w:szCs w:val="24"/>
                <w:lang w:eastAsia="zh-CN"/>
              </w:rPr>
              <w:t>：</w:t>
            </w:r>
            <w:bookmarkStart w:id="0" w:name="_GoBack"/>
            <w:bookmarkEnd w:id="0"/>
          </w:p>
        </w:tc>
      </w:tr>
    </w:tbl>
    <w:p w14:paraId="42567174"/>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4F201">
    <w:pPr>
      <w:pStyle w:val="3"/>
      <w:pBdr>
        <w:bottom w:val="double" w:color="auto" w:sz="8" w:space="1"/>
      </w:pBdr>
      <w:tabs>
        <w:tab w:val="left" w:pos="7980"/>
        <w:tab w:val="clear" w:pos="4153"/>
        <w:tab w:val="clear" w:pos="8306"/>
      </w:tabs>
      <w:ind w:right="19" w:rightChars="9"/>
      <w:jc w:val="both"/>
    </w:pPr>
    <w:r>
      <w:rPr>
        <w:rFonts w:hint="eastAsia" w:ascii="黑体" w:hAnsi="黑体" w:eastAsia="黑体" w:cs="黑体"/>
        <w:b w:val="0"/>
        <w:bCs w:val="0"/>
        <w:sz w:val="18"/>
        <w:szCs w:val="18"/>
        <w:lang w:val="en-US" w:eastAsia="zh-CN"/>
      </w:rPr>
      <w:t>南京天印山医院医学伦理委员会                                                                IRB-IV-AF-19-2.0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51092"/>
    <w:rsid w:val="062472B0"/>
    <w:rsid w:val="1EB067E8"/>
    <w:rsid w:val="2A151092"/>
    <w:rsid w:val="585A6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254</Words>
  <Characters>260</Characters>
  <Lines>0</Lines>
  <Paragraphs>0</Paragraphs>
  <TotalTime>43</TotalTime>
  <ScaleCrop>false</ScaleCrop>
  <LinksUpToDate>false</LinksUpToDate>
  <CharactersWithSpaces>260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2025-06-23T03:24:00Z</dcterms:created>
  <dc:creator>ZNL</dc:creator>
  <cp:lastModifiedBy>ZNL</cp:lastModifiedBy>
  <dcterms:modified xsi:type="dcterms:W3CDTF">2025-06-26T02:36:06Z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F8CB602EB33C4A6E85D735132FC44316_13</vt:lpwstr>
  </property>
  <property fmtid="{D5CDD505-2E9C-101B-9397-08002B2CF9AE}" pid="4" name="KSOTemplateDocerSaveRecord">
    <vt:lpwstr>eyJoZGlkIjoiMjljOThlNzRlZGFjNjM0YzFkZThkN2NhMDdjM2Q0NTQiLCJ1c2VySWQiOiIyNzU3MzIyNTMifQ==</vt:lpwstr>
  </property>
</Properties>
</file>